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E458" w14:textId="6A4EE50C" w:rsidR="00266284" w:rsidRDefault="00266284" w:rsidP="00266284">
      <w:pPr>
        <w:rPr>
          <w:rFonts w:ascii="Arial" w:hAnsi="Arial" w:cs="Arial"/>
          <w:sz w:val="24"/>
          <w:szCs w:val="24"/>
        </w:rPr>
      </w:pPr>
      <w:r w:rsidRPr="0093153C">
        <w:rPr>
          <w:rFonts w:ascii="Arial" w:hAnsi="Arial" w:cs="Arial"/>
          <w:sz w:val="24"/>
          <w:szCs w:val="24"/>
        </w:rPr>
        <w:t>Vak: Maatschappijwetenschappen</w:t>
      </w:r>
      <w:r w:rsidRPr="0093153C">
        <w:rPr>
          <w:rFonts w:ascii="Arial" w:hAnsi="Arial" w:cs="Arial"/>
          <w:sz w:val="24"/>
          <w:szCs w:val="24"/>
        </w:rPr>
        <w:br/>
        <w:t>Onderdeel: Samenvatting ‘P</w:t>
      </w:r>
      <w:r>
        <w:rPr>
          <w:rFonts w:ascii="Arial" w:hAnsi="Arial" w:cs="Arial"/>
          <w:sz w:val="24"/>
          <w:szCs w:val="24"/>
        </w:rPr>
        <w:t>luriforme samenleving’ H</w:t>
      </w:r>
      <w:r>
        <w:rPr>
          <w:rFonts w:ascii="Arial" w:hAnsi="Arial" w:cs="Arial"/>
          <w:sz w:val="24"/>
          <w:szCs w:val="24"/>
        </w:rPr>
        <w:t>3</w:t>
      </w:r>
    </w:p>
    <w:p w14:paraId="31188E27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55AF0E6A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31F4C712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23C1E2A9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72DCD256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2C272841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34F879DC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17D671CA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34B5BFF4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62B5C2AA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1B78C868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1E14B29D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0F665B09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14082F82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142B184A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089C5CDB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1583DB3C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4D4385CA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20097B4F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08604F7B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3656356D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2165E2AD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43C807AB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4BB92A48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736AB8CA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14323278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3E149B99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5CBF4762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1091FC3F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0B423947" w14:textId="514FC559" w:rsidR="00266284" w:rsidRPr="00266284" w:rsidRDefault="00266284" w:rsidP="00266284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lastRenderedPageBreak/>
        <w:t>H3: Migratie naar Nederland</w:t>
      </w:r>
    </w:p>
    <w:p w14:paraId="069EFD59" w14:textId="77777777" w:rsidR="00266284" w:rsidRP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28459858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Deelvragen van hoofdstuk 3 zijn:</w:t>
      </w:r>
    </w:p>
    <w:p w14:paraId="10F22F61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Waarom migreren mensen?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>- Waar komen de immigranten in Nederland vandaan?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>- Welke immigranten worden in Nederland toegelaten en welke niet?</w:t>
      </w:r>
    </w:p>
    <w:p w14:paraId="2AFCEB56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250B1E1A" w14:textId="77777777" w:rsidR="00266284" w:rsidRDefault="00266284" w:rsidP="0026628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AB29F21" w14:textId="36A41869" w:rsidR="00266284" w:rsidRPr="00266284" w:rsidRDefault="00266284" w:rsidP="00266284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3.1: </w:t>
      </w:r>
      <w:proofErr w:type="spellStart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Waarom</w:t>
      </w:r>
      <w:proofErr w:type="spellEnd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migreren</w:t>
      </w:r>
      <w:proofErr w:type="spellEnd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mensen</w:t>
      </w:r>
      <w:proofErr w:type="spellEnd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?</w:t>
      </w:r>
    </w:p>
    <w:p w14:paraId="24106BF3" w14:textId="77777777" w:rsidR="00266284" w:rsidRPr="00266284" w:rsidRDefault="00266284" w:rsidP="00266284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6ADA87B4" w14:textId="77777777" w:rsidR="00266284" w:rsidRPr="00266284" w:rsidRDefault="00266284" w:rsidP="00266284">
      <w:pPr>
        <w:pStyle w:val="Lijstalinea"/>
        <w:numPr>
          <w:ilvl w:val="0"/>
          <w:numId w:val="1"/>
        </w:numPr>
        <w:spacing w:line="216" w:lineRule="auto"/>
      </w:pP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t>Emigratie:</w:t>
      </w: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br/>
        <w:t>weggaan uit je eigen land.</w:t>
      </w:r>
    </w:p>
    <w:p w14:paraId="5C9504F7" w14:textId="77777777" w:rsidR="00266284" w:rsidRPr="00266284" w:rsidRDefault="00266284" w:rsidP="00266284">
      <w:pPr>
        <w:pStyle w:val="Lijstalinea"/>
        <w:numPr>
          <w:ilvl w:val="0"/>
          <w:numId w:val="1"/>
        </w:numPr>
        <w:spacing w:line="216" w:lineRule="auto"/>
      </w:pP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t>Immigratie:</w:t>
      </w: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br/>
        <w:t>dat je een land binnenkomt.</w:t>
      </w:r>
    </w:p>
    <w:p w14:paraId="5BEC6C3E" w14:textId="77777777" w:rsidR="00266284" w:rsidRPr="00266284" w:rsidRDefault="00266284" w:rsidP="00266284">
      <w:pPr>
        <w:pStyle w:val="Lijstalinea"/>
        <w:numPr>
          <w:ilvl w:val="0"/>
          <w:numId w:val="1"/>
        </w:numPr>
        <w:spacing w:line="216" w:lineRule="auto"/>
      </w:pP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t>Remigratie:</w:t>
      </w: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br/>
        <w:t>teruggaan naar je eigen land.</w:t>
      </w:r>
    </w:p>
    <w:p w14:paraId="253385E3" w14:textId="77777777" w:rsidR="00266284" w:rsidRPr="00266284" w:rsidRDefault="00266284" w:rsidP="00266284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p w14:paraId="67AF4C6A" w14:textId="77FC40C9" w:rsidR="00266284" w:rsidRPr="00266284" w:rsidRDefault="00266284" w:rsidP="00266284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Drie</w:t>
      </w:r>
      <w:proofErr w:type="spellEnd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motieven</w:t>
      </w:r>
      <w:proofErr w:type="spellEnd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voor</w:t>
      </w:r>
      <w:proofErr w:type="spellEnd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migratie</w:t>
      </w:r>
      <w:proofErr w:type="spellEnd"/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2B57A69E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politieke motieven;</w:t>
      </w:r>
    </w:p>
    <w:p w14:paraId="5C9FC188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economische motieven;</w:t>
      </w:r>
    </w:p>
    <w:p w14:paraId="77D06FD8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sociale motieven.</w:t>
      </w:r>
    </w:p>
    <w:p w14:paraId="11E6F12D" w14:textId="77777777" w:rsidR="00266284" w:rsidRPr="00266284" w:rsidRDefault="00266284" w:rsidP="00266284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3130688D" w14:textId="77777777" w:rsidR="00266284" w:rsidRDefault="00266284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color w:val="000000" w:themeColor="text1"/>
          <w:kern w:val="24"/>
        </w:rPr>
        <w:br w:type="page"/>
      </w:r>
    </w:p>
    <w:p w14:paraId="5ED5787B" w14:textId="3E7BDF40" w:rsid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lastRenderedPageBreak/>
        <w:t>Extra:</w:t>
      </w:r>
      <w:r>
        <w:rPr>
          <w:rFonts w:ascii="Arial" w:eastAsiaTheme="minorEastAsia" w:hAnsi="Arial" w:cs="Arial"/>
          <w:color w:val="000000" w:themeColor="text1"/>
          <w:kern w:val="24"/>
        </w:rPr>
        <w:br/>
      </w:r>
    </w:p>
    <w:p w14:paraId="1ABB2DE6" w14:textId="4D29FCD6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  <w:i/>
          <w:iCs/>
          <w:u w:val="single"/>
        </w:rPr>
      </w:pPr>
      <w:r w:rsidRPr="00266284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u w:val="single"/>
        </w:rPr>
        <w:t>Politieke motieven hebben vaak te maken met:</w:t>
      </w:r>
    </w:p>
    <w:p w14:paraId="19DC7E6A" w14:textId="7053F361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Oorlog en geweld</w:t>
      </w:r>
      <w:r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3AEA6247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 xml:space="preserve">  (oorlogen tussen landen of tussen bevolkingsgroepen binnen een land)</w:t>
      </w:r>
    </w:p>
    <w:p w14:paraId="4CC9195B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Onveiligheid in een dictatuur/ mensenrechtenschendingen in een dictatuur;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 (bv. Geen vrijheid van meningsuiting, geen vrijheid van geloof, 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  discriminatie van homoseksuelen etc.)</w:t>
      </w:r>
    </w:p>
    <w:p w14:paraId="33B83A01" w14:textId="77777777" w:rsidR="00266284" w:rsidRP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7DD7DA0E" w14:textId="5266933E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  <w:i/>
          <w:iCs/>
          <w:u w:val="single"/>
        </w:rPr>
      </w:pPr>
      <w:r w:rsidRPr="00266284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u w:val="single"/>
        </w:rPr>
        <w:t>Economische motieven</w:t>
      </w:r>
      <w:r w:rsidRPr="00266284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u w:val="single"/>
        </w:rPr>
        <w:t xml:space="preserve"> hebben te maken met</w:t>
      </w:r>
      <w:r w:rsidRPr="00266284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u w:val="single"/>
        </w:rPr>
        <w:t>:</w:t>
      </w:r>
    </w:p>
    <w:p w14:paraId="5CD549DD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Mensen verhuizen dan naar een ander land vanwege:</w:t>
      </w:r>
    </w:p>
    <w:p w14:paraId="7D7F958C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studie;</w:t>
      </w:r>
    </w:p>
    <w:p w14:paraId="22991C24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 xml:space="preserve">- werk; 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(Arbeidsmigratie binnen de EU en kennismigranten)</w:t>
      </w:r>
    </w:p>
    <w:p w14:paraId="66D9435A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carrièremogelijkheden;</w:t>
      </w:r>
    </w:p>
    <w:p w14:paraId="37F9CF54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economische vluchtelingen: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 migranten die hun eigen land ontvluchten vanwege armoede 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 en werkloosheid. Zij zijn in Nederland niet welkom.</w:t>
      </w:r>
    </w:p>
    <w:p w14:paraId="117A669C" w14:textId="77777777" w:rsid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581DA2F8" w14:textId="5BD2CBF4" w:rsidR="00266284" w:rsidRPr="00266284" w:rsidRDefault="00266284" w:rsidP="00266284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6628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Sociale motieven hebben te maken met:</w:t>
      </w:r>
    </w:p>
    <w:p w14:paraId="61EA66A0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“ Relaties” zijn vaak een aanleiding om te emigreren.</w:t>
      </w:r>
    </w:p>
    <w:p w14:paraId="786FE076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We maken een onderscheid tussen:</w:t>
      </w:r>
    </w:p>
    <w:p w14:paraId="770314FC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gezinsvorming;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 </w:t>
      </w:r>
      <w:proofErr w:type="spellStart"/>
      <w:r w:rsidRPr="00266284">
        <w:rPr>
          <w:rFonts w:ascii="Arial" w:eastAsiaTheme="minorEastAsia" w:hAnsi="Arial" w:cs="Arial"/>
          <w:color w:val="000000" w:themeColor="text1"/>
          <w:kern w:val="24"/>
        </w:rPr>
        <w:t>waneer</w:t>
      </w:r>
      <w:proofErr w:type="spellEnd"/>
      <w:r w:rsidRPr="00266284">
        <w:rPr>
          <w:rFonts w:ascii="Arial" w:eastAsiaTheme="minorEastAsia" w:hAnsi="Arial" w:cs="Arial"/>
          <w:color w:val="000000" w:themeColor="text1"/>
          <w:kern w:val="24"/>
        </w:rPr>
        <w:t xml:space="preserve"> iemand trouwt met een partner uit het buitenland en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 ze samen in Nederland gaan wonen.</w:t>
      </w:r>
    </w:p>
    <w:p w14:paraId="4C490D25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Gezinshereniging;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 wanneer iemand zijn of haar gezin of partner laat overkomen 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 uit het land dat hij of zij </w:t>
      </w:r>
      <w:r w:rsidRPr="00266284">
        <w:rPr>
          <w:rFonts w:ascii="Arial" w:eastAsiaTheme="minorEastAsia" w:hAnsi="Arial" w:cs="Arial"/>
          <w:color w:val="000000" w:themeColor="text1"/>
          <w:kern w:val="24"/>
          <w:lang w:val="nl-BE"/>
        </w:rPr>
        <w:t>heeft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t xml:space="preserve"> verlaten.</w:t>
      </w:r>
    </w:p>
    <w:p w14:paraId="020C2462" w14:textId="77777777" w:rsidR="00266284" w:rsidRP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707E06B5" w14:textId="77777777" w:rsidR="00266284" w:rsidRPr="00266284" w:rsidRDefault="00266284" w:rsidP="00266284">
      <w:pPr>
        <w:rPr>
          <w:rFonts w:ascii="Arial" w:hAnsi="Arial" w:cs="Arial"/>
          <w:sz w:val="24"/>
          <w:szCs w:val="24"/>
        </w:rPr>
      </w:pPr>
    </w:p>
    <w:p w14:paraId="045CA8A9" w14:textId="0D2934B4" w:rsidR="00266284" w:rsidRDefault="00266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D797D7" w14:textId="68F1F801" w:rsidR="00266284" w:rsidRPr="00266284" w:rsidRDefault="00266284" w:rsidP="00266284">
      <w:pPr>
        <w:rPr>
          <w:rFonts w:ascii="Arial" w:hAnsi="Arial" w:cs="Arial"/>
          <w:b/>
          <w:bCs/>
          <w:sz w:val="24"/>
          <w:szCs w:val="24"/>
        </w:rPr>
      </w:pPr>
      <w:r w:rsidRPr="00266284">
        <w:rPr>
          <w:rFonts w:ascii="Arial" w:hAnsi="Arial" w:cs="Arial"/>
          <w:b/>
          <w:bCs/>
          <w:sz w:val="24"/>
          <w:szCs w:val="24"/>
        </w:rPr>
        <w:lastRenderedPageBreak/>
        <w:t>Immigratie gebeurt al eeuwen</w:t>
      </w:r>
    </w:p>
    <w:p w14:paraId="7EC8C16C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Eeuwenlang al migreren er mensen naar Nederland:</w:t>
      </w:r>
    </w:p>
    <w:p w14:paraId="76B13AC0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in de oudheid kwamen de Batavieren uit het gebied wat nu Duitsland is;</w:t>
      </w:r>
    </w:p>
    <w:p w14:paraId="0827D4F5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 xml:space="preserve">- vanaf eind 16e eeuw kwamen Spaanse en </w:t>
      </w:r>
      <w:proofErr w:type="spellStart"/>
      <w:r w:rsidRPr="00266284">
        <w:rPr>
          <w:rFonts w:ascii="Arial" w:eastAsiaTheme="minorEastAsia" w:hAnsi="Arial" w:cs="Arial"/>
          <w:color w:val="000000" w:themeColor="text1"/>
          <w:kern w:val="24"/>
        </w:rPr>
        <w:t>Portuguese</w:t>
      </w:r>
      <w:proofErr w:type="spellEnd"/>
      <w:r w:rsidRPr="00266284">
        <w:rPr>
          <w:rFonts w:ascii="Arial" w:eastAsiaTheme="minorEastAsia" w:hAnsi="Arial" w:cs="Arial"/>
          <w:color w:val="000000" w:themeColor="text1"/>
          <w:kern w:val="24"/>
        </w:rPr>
        <w:t xml:space="preserve"> Joden en Franse protestanten naar Nederland vanwege de grotere godsdienstvrijheid in Nederland;</w:t>
      </w:r>
    </w:p>
    <w:p w14:paraId="7B21828F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in de 19e eeuw kwamen er mensen uit Italië, België en Duitsland vanwege economische motieven</w:t>
      </w:r>
    </w:p>
    <w:p w14:paraId="733F8240" w14:textId="77777777" w:rsidR="00266284" w:rsidRDefault="00266284" w:rsidP="0026628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8BF5D2F" w14:textId="77777777" w:rsidR="00266284" w:rsidRDefault="00266284" w:rsidP="00266284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64E56B2" w14:textId="69B325D5" w:rsidR="00266284" w:rsidRPr="00266284" w:rsidRDefault="00266284" w:rsidP="00266284">
      <w:pPr>
        <w:rPr>
          <w:rFonts w:ascii="Arial" w:hAnsi="Arial" w:cs="Arial"/>
          <w:b/>
          <w:bCs/>
          <w:sz w:val="24"/>
          <w:szCs w:val="24"/>
        </w:rPr>
      </w:pPr>
      <w:r w:rsidRPr="0026628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Waar komen de immigranten in Nederland vandaan?</w:t>
      </w:r>
    </w:p>
    <w:p w14:paraId="25B82556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</w:pP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t>Groepen immigranten in de Nederlandse samenleving van na de Tweede Wereldoorlog die we onderscheiden zijn:</w:t>
      </w:r>
    </w:p>
    <w:p w14:paraId="247D17C1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</w:pP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t>- mensen uit de vroegere koloniën;</w:t>
      </w:r>
    </w:p>
    <w:p w14:paraId="6E0513D6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</w:pP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t>- arbeidsmigranten;</w:t>
      </w:r>
    </w:p>
    <w:p w14:paraId="53D6F8F2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</w:pPr>
      <w:r w:rsidRPr="00266284">
        <w:rPr>
          <w:rFonts w:asciiTheme="minorHAnsi" w:eastAsiaTheme="minorEastAsia" w:hAnsi="Calibri" w:cstheme="minorBidi"/>
          <w:color w:val="000000" w:themeColor="text1"/>
          <w:kern w:val="24"/>
        </w:rPr>
        <w:t>- asielzoekers.</w:t>
      </w:r>
    </w:p>
    <w:p w14:paraId="2BBC33A5" w14:textId="77777777" w:rsidR="00266284" w:rsidRPr="00266284" w:rsidRDefault="00266284" w:rsidP="00266284">
      <w:pPr>
        <w:rPr>
          <w:rFonts w:ascii="Arial" w:hAnsi="Arial" w:cs="Arial"/>
          <w:b/>
          <w:bCs/>
          <w:sz w:val="24"/>
          <w:szCs w:val="24"/>
        </w:rPr>
      </w:pPr>
    </w:p>
    <w:p w14:paraId="22F5535D" w14:textId="006690C5" w:rsidR="00580DF6" w:rsidRPr="00266284" w:rsidRDefault="00266284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</w:pPr>
      <w:r w:rsidRPr="00266284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  <w:t>Mensen uit de vroegere koloniën</w:t>
      </w:r>
      <w: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  <w:t>:</w:t>
      </w:r>
    </w:p>
    <w:p w14:paraId="4F819958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Nederland had vroeger koloniën.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Dat zijn gebieden buiten het eigen land die werden gebruikt om winst te maken. </w:t>
      </w:r>
    </w:p>
    <w:p w14:paraId="39E4AF38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Voorbeelden:</w:t>
      </w:r>
    </w:p>
    <w:p w14:paraId="1522C08D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Nederlands- Indië (nu Indonesië)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 xml:space="preserve">  </w:t>
      </w:r>
    </w:p>
    <w:p w14:paraId="7141A674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Suriname;</w:t>
      </w:r>
    </w:p>
    <w:p w14:paraId="7E9BAA0C" w14:textId="77777777" w:rsidR="00266284" w:rsidRPr="00266284" w:rsidRDefault="00266284" w:rsidP="0026628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- de voormalige Nederlandse Antillen.</w:t>
      </w:r>
    </w:p>
    <w:p w14:paraId="2FC6ACF3" w14:textId="77777777" w:rsidR="00266284" w:rsidRDefault="00266284">
      <w:pPr>
        <w:pBdr>
          <w:bottom w:val="single" w:sz="6" w:space="1" w:color="auto"/>
        </w:pBd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45B1FA25" w14:textId="77777777" w:rsidR="00266284" w:rsidRDefault="00266284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376FF422" w14:textId="75F7E3BF" w:rsidR="00266284" w:rsidRPr="00883A22" w:rsidRDefault="00266284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</w:pPr>
      <w:r w:rsidRPr="00883A22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  <w:t>Nederlands- Indië (nu Indonesië)</w:t>
      </w:r>
      <w:r w:rsidRPr="00883A22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  <w:t>:</w:t>
      </w:r>
    </w:p>
    <w:p w14:paraId="02B1B19F" w14:textId="77777777" w:rsidR="00266284" w:rsidRPr="00266284" w:rsidRDefault="00266284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496AB06E" w14:textId="77777777" w:rsidR="00266284" w:rsidRPr="00266284" w:rsidRDefault="00266284" w:rsidP="00266284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Nederlands- Indië een kolonie van Nederland van 1600 t/m 1948;</w:t>
      </w:r>
    </w:p>
    <w:p w14:paraId="1CFF4102" w14:textId="77777777" w:rsidR="00266284" w:rsidRPr="00266284" w:rsidRDefault="00266284" w:rsidP="00266284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Vlak na de Tweede wereldoorlog ontstaat er een onafhankelijkheidsoorlog tussen de oorspronkelijke bevolking van Nederlands- Indië tegen Nederland en de Molukkers.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>In 1949 ontstaat de nieuwe staat Indonesië.</w:t>
      </w:r>
    </w:p>
    <w:p w14:paraId="076DA36D" w14:textId="77777777" w:rsidR="00266284" w:rsidRPr="00266284" w:rsidRDefault="00266284" w:rsidP="00266284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Indische Nederlanders mochten kiezen om naar Nederland te gaan;</w:t>
      </w:r>
    </w:p>
    <w:p w14:paraId="14233AD5" w14:textId="77777777" w:rsidR="00266284" w:rsidRPr="00266284" w:rsidRDefault="00266284" w:rsidP="00266284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Er kwamen ook Molukkers naar Nederland.</w:t>
      </w:r>
      <w:r w:rsidRPr="00266284">
        <w:rPr>
          <w:rFonts w:ascii="Arial" w:eastAsiaTheme="minorEastAsia" w:hAnsi="Arial" w:cs="Arial"/>
          <w:color w:val="000000" w:themeColor="text1"/>
          <w:kern w:val="24"/>
        </w:rPr>
        <w:br/>
        <w:t>Zij hadden in de onafhankelijkheidsoorlog aan de kant van Nederland gevochten.</w:t>
      </w:r>
    </w:p>
    <w:p w14:paraId="4BBB221A" w14:textId="77777777" w:rsidR="00266284" w:rsidRDefault="00266284">
      <w:pPr>
        <w:rPr>
          <w:rFonts w:ascii="Arial" w:hAnsi="Arial" w:cs="Arial"/>
          <w:b/>
          <w:bCs/>
          <w:sz w:val="24"/>
          <w:szCs w:val="24"/>
        </w:rPr>
      </w:pPr>
    </w:p>
    <w:p w14:paraId="228DF024" w14:textId="77777777" w:rsidR="00266284" w:rsidRDefault="00266284">
      <w:pPr>
        <w:rPr>
          <w:rFonts w:ascii="Arial" w:hAnsi="Arial" w:cs="Arial"/>
          <w:b/>
          <w:bCs/>
          <w:sz w:val="24"/>
          <w:szCs w:val="24"/>
        </w:rPr>
      </w:pPr>
    </w:p>
    <w:p w14:paraId="1EAC4151" w14:textId="158CB7AC" w:rsidR="00266284" w:rsidRDefault="00266284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6628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Suriname:</w:t>
      </w:r>
    </w:p>
    <w:p w14:paraId="549AB200" w14:textId="77777777" w:rsidR="00266284" w:rsidRDefault="00266284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587B97A" w14:textId="77777777" w:rsidR="00266284" w:rsidRPr="00266284" w:rsidRDefault="00266284" w:rsidP="00266284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Suriname was een kolonie van Nederland van 1667 t/m 1975;</w:t>
      </w:r>
    </w:p>
    <w:p w14:paraId="52E365B2" w14:textId="77777777" w:rsidR="00266284" w:rsidRPr="00266284" w:rsidRDefault="00266284" w:rsidP="00266284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Ook vóór de onafhankelijkheid van Suriname (1975) kwamen er al Surinamers naar Nederland, bv.om te studeren;</w:t>
      </w:r>
    </w:p>
    <w:p w14:paraId="78C13879" w14:textId="77777777" w:rsidR="00266284" w:rsidRPr="00266284" w:rsidRDefault="00266284" w:rsidP="00266284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Vanaf 1975 komen er Surinamers vanaf de onafhankelijkheid van Suriname naar Nederland, bang omdat ze vermoeden dat ze hun Nederlandse paspoort kwijt zouden raken.</w:t>
      </w:r>
    </w:p>
    <w:p w14:paraId="27A07FDB" w14:textId="77777777" w:rsidR="00266284" w:rsidRPr="00266284" w:rsidRDefault="00266284" w:rsidP="00266284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266284">
        <w:rPr>
          <w:rFonts w:ascii="Arial" w:eastAsiaTheme="minorEastAsia" w:hAnsi="Arial" w:cs="Arial"/>
          <w:color w:val="000000" w:themeColor="text1"/>
          <w:kern w:val="24"/>
        </w:rPr>
        <w:t>Vanaf 1980 ook politieke vluchtelingen vanuit Suriname naar Nederland na de militaire staatsgreep in Suriname onder leiding van Desi Bouterse.</w:t>
      </w:r>
    </w:p>
    <w:p w14:paraId="09A385E8" w14:textId="77777777" w:rsidR="00266284" w:rsidRDefault="00266284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F8932F8" w14:textId="7640B394" w:rsidR="00266284" w:rsidRDefault="00266284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</w:pPr>
      <w:r w:rsidRPr="00266284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  <w:t>De voormalige Nederlandse Antillen</w:t>
      </w:r>
      <w: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  <w:t>:</w:t>
      </w:r>
    </w:p>
    <w:p w14:paraId="7EBCB69F" w14:textId="77777777" w:rsidR="00883A22" w:rsidRDefault="00883A22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</w:pPr>
    </w:p>
    <w:p w14:paraId="3FA02998" w14:textId="77777777" w:rsidR="00883A22" w:rsidRPr="00883A22" w:rsidRDefault="00883A22" w:rsidP="00883A22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De voormalige Nederlandse Antillen werden rond 1635 veroverd door Nederland;</w:t>
      </w:r>
    </w:p>
    <w:p w14:paraId="7E6888C0" w14:textId="77777777" w:rsidR="00883A22" w:rsidRPr="00883A22" w:rsidRDefault="00883A22" w:rsidP="00883A22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In 1954 kregen de Nederlandse Antillen hun zelfstandigheid terug;</w:t>
      </w:r>
    </w:p>
    <w:p w14:paraId="0B533A78" w14:textId="77777777" w:rsidR="00883A22" w:rsidRPr="00883A22" w:rsidRDefault="00883A22" w:rsidP="00883A22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In 2010 werden de Nederlandse Antillen als land opgeheven;</w:t>
      </w:r>
    </w:p>
    <w:p w14:paraId="12F6C5DE" w14:textId="77777777" w:rsidR="00883A22" w:rsidRPr="00883A22" w:rsidRDefault="00883A22" w:rsidP="00883A22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Nu horen Curaçao, Aruba en Sint Maarten als zelfstandige landen bij het Koninkrijk der Nederlanden. 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br/>
        <w:t>De andere eilanden, Saba, Bonaire en Sint Eustatius, hebben de naam ‘Caribisch Nederland’ gekregen en zijn de zogenaamde ‘bijzondere gemeenten van Nederland’.</w:t>
      </w:r>
    </w:p>
    <w:p w14:paraId="201198F0" w14:textId="77777777" w:rsidR="00883A22" w:rsidRPr="00883A22" w:rsidRDefault="00883A22" w:rsidP="00883A22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Veel jongeren van de bovenstaande eilanden komen in Nederland studeren en 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br/>
        <w:t>(tijdelijk/ blijvend) wonen.</w:t>
      </w:r>
    </w:p>
    <w:p w14:paraId="578157F3" w14:textId="28B6F291" w:rsidR="00883A22" w:rsidRDefault="00883A22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br w:type="page"/>
      </w:r>
    </w:p>
    <w:p w14:paraId="0D847860" w14:textId="3D00D6D4" w:rsidR="00266284" w:rsidRDefault="00883A22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83A22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Arbeidsmigranten:</w:t>
      </w:r>
    </w:p>
    <w:p w14:paraId="3DE600C7" w14:textId="77777777" w:rsidR="00883A22" w:rsidRPr="00883A22" w:rsidRDefault="00883A22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3886B467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+ jaren zes van de vorige eeuw kwamen er gastarbeiders naar Nederland uit landen als Turkije, Marokko, Italië, Spanje, Griekenland.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br/>
        <w:t>Gastarbeiders: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br/>
        <w:t xml:space="preserve">“ </w:t>
      </w:r>
      <w:r w:rsidRPr="00883A22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Arbeidskrachten die tijdelijk in Nederland werken en dan </w:t>
      </w:r>
      <w:r w:rsidRPr="00883A22">
        <w:rPr>
          <w:rFonts w:ascii="Arial" w:eastAsiaTheme="minorEastAsia" w:hAnsi="Arial" w:cs="Arial"/>
          <w:i/>
          <w:iCs/>
          <w:color w:val="000000" w:themeColor="text1"/>
          <w:kern w:val="24"/>
        </w:rPr>
        <w:br/>
        <w:t xml:space="preserve">   weer terugkeren naar het land van herkomst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t>”.</w:t>
      </w:r>
    </w:p>
    <w:p w14:paraId="22C3A6AA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+ De meeste Spanjaarden, Italianen en Grieken keerden (ook) terug naar hun land van herkomst;</w:t>
      </w:r>
    </w:p>
    <w:p w14:paraId="46DD9A07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+ Vooral Turkse en Marokkaanse gastarbeiders besloten in Nederland te blijven en lieten hun vrouw en kinderen overkomen naar Nederland.</w:t>
      </w:r>
    </w:p>
    <w:p w14:paraId="44C28EA8" w14:textId="77777777" w:rsidR="00883A22" w:rsidRDefault="00883A22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2017A877" w14:textId="2781169D" w:rsidR="00883A22" w:rsidRDefault="00883A22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</w:pPr>
      <w:proofErr w:type="spellStart"/>
      <w:r w:rsidRPr="00883A22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  <w:t>Arbeidsmigratie</w:t>
      </w:r>
      <w:proofErr w:type="spellEnd"/>
      <w:r w:rsidRPr="00883A22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  <w:t xml:space="preserve">, de </w:t>
      </w:r>
      <w:proofErr w:type="spellStart"/>
      <w:r w:rsidRPr="00883A22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  <w:t>laatste</w:t>
      </w:r>
      <w:proofErr w:type="spellEnd"/>
      <w:r w:rsidRPr="00883A22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  <w:t xml:space="preserve"> 15 </w:t>
      </w:r>
      <w:proofErr w:type="spellStart"/>
      <w:r w:rsidRPr="00883A22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  <w:t>jaar</w:t>
      </w:r>
      <w:proofErr w:type="spellEnd"/>
      <w: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  <w:t>:</w:t>
      </w:r>
    </w:p>
    <w:p w14:paraId="01344A23" w14:textId="77777777" w:rsidR="00883A22" w:rsidRDefault="00883A22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</w:pPr>
    </w:p>
    <w:p w14:paraId="0FE9EF96" w14:textId="77777777" w:rsidR="00883A22" w:rsidRPr="00883A22" w:rsidRDefault="00883A22" w:rsidP="00883A22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Inwoners van de Europese Unie mogen vrij wonen en werken in heel de Europese Unie;</w:t>
      </w:r>
    </w:p>
    <w:p w14:paraId="1C991773" w14:textId="77777777" w:rsidR="00883A22" w:rsidRPr="00883A22" w:rsidRDefault="00883A22" w:rsidP="00883A22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Door het vrije verkeer van personen zijn er veel mensen uit Polen, </w:t>
      </w:r>
      <w:proofErr w:type="spellStart"/>
      <w:r w:rsidRPr="00883A22">
        <w:rPr>
          <w:rFonts w:ascii="Arial" w:eastAsiaTheme="minorEastAsia" w:hAnsi="Arial" w:cs="Arial"/>
          <w:color w:val="000000" w:themeColor="text1"/>
          <w:kern w:val="24"/>
        </w:rPr>
        <w:t>Burlgarije</w:t>
      </w:r>
      <w:proofErr w:type="spellEnd"/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 en Roemenië die in Nederland werken 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br/>
        <w:t>(omdat hier meer welvaart is/ hier hogere salarissen zijn)</w:t>
      </w:r>
    </w:p>
    <w:p w14:paraId="382554F8" w14:textId="77777777" w:rsidR="00883A22" w:rsidRPr="00883A22" w:rsidRDefault="00883A22" w:rsidP="00883A22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Een deel van deze arbeidsmigranten werkt slechts enkele maanden per jaar in Nederland, een ander deel blijft in Nederland bv. </w:t>
      </w:r>
      <w:r w:rsidRPr="00883A22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Om </w:t>
      </w:r>
      <w:proofErr w:type="spellStart"/>
      <w:r w:rsidRPr="00883A22">
        <w:rPr>
          <w:rFonts w:ascii="Arial" w:eastAsiaTheme="minorEastAsia" w:hAnsi="Arial" w:cs="Arial"/>
          <w:color w:val="000000" w:themeColor="text1"/>
          <w:kern w:val="24"/>
          <w:lang w:val="en-US"/>
        </w:rPr>
        <w:t>een</w:t>
      </w:r>
      <w:proofErr w:type="spellEnd"/>
      <w:r w:rsidRPr="00883A22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eigen </w:t>
      </w:r>
      <w:proofErr w:type="spellStart"/>
      <w:r w:rsidRPr="00883A22">
        <w:rPr>
          <w:rFonts w:ascii="Arial" w:eastAsiaTheme="minorEastAsia" w:hAnsi="Arial" w:cs="Arial"/>
          <w:color w:val="000000" w:themeColor="text1"/>
          <w:kern w:val="24"/>
          <w:lang w:val="en-US"/>
        </w:rPr>
        <w:t>bedrijf</w:t>
      </w:r>
      <w:proofErr w:type="spellEnd"/>
      <w:r w:rsidRPr="00883A22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883A22">
        <w:rPr>
          <w:rFonts w:ascii="Arial" w:eastAsiaTheme="minorEastAsia" w:hAnsi="Arial" w:cs="Arial"/>
          <w:color w:val="000000" w:themeColor="text1"/>
          <w:kern w:val="24"/>
          <w:lang w:val="en-US"/>
        </w:rPr>
        <w:t>te</w:t>
      </w:r>
      <w:proofErr w:type="spellEnd"/>
      <w:r w:rsidRPr="00883A22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883A22">
        <w:rPr>
          <w:rFonts w:ascii="Arial" w:eastAsiaTheme="minorEastAsia" w:hAnsi="Arial" w:cs="Arial"/>
          <w:color w:val="000000" w:themeColor="text1"/>
          <w:kern w:val="24"/>
          <w:lang w:val="en-US"/>
        </w:rPr>
        <w:t>beginnen</w:t>
      </w:r>
      <w:proofErr w:type="spellEnd"/>
      <w:r w:rsidRPr="00883A22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1868D29F" w14:textId="77777777" w:rsidR="00883A22" w:rsidRPr="00883A22" w:rsidRDefault="00883A22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</w:pPr>
    </w:p>
    <w:p w14:paraId="62A3ACFE" w14:textId="26CED001" w:rsidR="00883A22" w:rsidRDefault="00883A22">
      <w:pPr>
        <w:rPr>
          <w:rFonts w:ascii="Arial" w:hAnsi="Arial" w:cs="Arial"/>
          <w:b/>
          <w:bCs/>
          <w:sz w:val="24"/>
          <w:szCs w:val="24"/>
        </w:rPr>
      </w:pPr>
      <w:r w:rsidRPr="00883A22">
        <w:rPr>
          <w:rFonts w:ascii="Arial" w:hAnsi="Arial" w:cs="Arial"/>
          <w:b/>
          <w:bCs/>
          <w:sz w:val="24"/>
          <w:szCs w:val="24"/>
        </w:rPr>
        <w:t>Asielzoekers:</w:t>
      </w:r>
    </w:p>
    <w:p w14:paraId="21FA10FF" w14:textId="77777777" w:rsidR="00883A22" w:rsidRPr="00883A22" w:rsidRDefault="00883A22">
      <w:pPr>
        <w:rPr>
          <w:rFonts w:ascii="Arial" w:hAnsi="Arial" w:cs="Arial"/>
          <w:b/>
          <w:bCs/>
          <w:sz w:val="24"/>
          <w:szCs w:val="24"/>
        </w:rPr>
      </w:pPr>
    </w:p>
    <w:p w14:paraId="05FDF18D" w14:textId="77777777" w:rsidR="00883A22" w:rsidRPr="00883A22" w:rsidRDefault="00883A22" w:rsidP="00883A22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Iemand die ‘ asiel aanvraagt’ in Nederland vraagt (dus) toestemming om in Nederland te mogen verblijven.</w:t>
      </w:r>
    </w:p>
    <w:p w14:paraId="7A287494" w14:textId="77777777" w:rsidR="00883A22" w:rsidRPr="00883A22" w:rsidRDefault="00883A22" w:rsidP="00883A22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Nederland krijgt jaarlijks duizenden asielverzoeken;</w:t>
      </w:r>
    </w:p>
    <w:p w14:paraId="7D0D411B" w14:textId="77777777" w:rsidR="00883A22" w:rsidRPr="00883A22" w:rsidRDefault="00883A22" w:rsidP="00883A22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De overheid beoordeelt of zo’n aanvraag voldoet aan (de strenge) toelatingseisen die Nederland heeft;</w:t>
      </w:r>
    </w:p>
    <w:p w14:paraId="0087A605" w14:textId="77777777" w:rsidR="00883A22" w:rsidRPr="00883A22" w:rsidRDefault="00883A22" w:rsidP="00883A22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Als blijkt dat je land van herkomst niet veilig is (bv. –burger- oorlog, mensenrechtenschendingen etc.) dan mag je in Nederland blijven als 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br/>
        <w:t xml:space="preserve">‘ </w:t>
      </w:r>
      <w:r w:rsidRPr="00883A22">
        <w:rPr>
          <w:rFonts w:ascii="Arial" w:eastAsiaTheme="minorEastAsia" w:hAnsi="Arial" w:cs="Arial"/>
          <w:b/>
          <w:bCs/>
          <w:color w:val="000000" w:themeColor="text1"/>
          <w:kern w:val="24"/>
        </w:rPr>
        <w:t>vluchteling’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0F838B2C" w14:textId="77777777" w:rsidR="00266284" w:rsidRDefault="00266284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4077D325" w14:textId="4FEC0A42" w:rsidR="00883A22" w:rsidRDefault="00883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BCF650" w14:textId="4B862E5B" w:rsidR="00883A22" w:rsidRPr="00883A22" w:rsidRDefault="00883A22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</w:pPr>
      <w:proofErr w:type="spellStart"/>
      <w:r w:rsidRPr="00883A22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  <w:lastRenderedPageBreak/>
        <w:t>Vluchtelingen</w:t>
      </w:r>
      <w:proofErr w:type="spellEnd"/>
      <w:r w:rsidRPr="00883A22"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n-US"/>
        </w:rPr>
        <w:t>:</w:t>
      </w:r>
    </w:p>
    <w:p w14:paraId="050C2A23" w14:textId="77777777" w:rsidR="00883A22" w:rsidRPr="00883A22" w:rsidRDefault="00883A22" w:rsidP="00883A22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De VN heeft aangegeven dat er in 2020 wereldwijd zo een 70 miljoen mensen waren die op de vlucht zijn;</w:t>
      </w:r>
    </w:p>
    <w:p w14:paraId="3EB934F1" w14:textId="2E03721F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   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 De verwachting is dat dat aantal de komende jaren gaat groeien.</w:t>
      </w:r>
    </w:p>
    <w:p w14:paraId="12A358A9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6230CC2D" w14:textId="77777777" w:rsidR="00883A22" w:rsidRPr="00883A22" w:rsidRDefault="00883A22" w:rsidP="00883A22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De meeste vluchtelingen trekken niet ver weg.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br/>
        <w:t>Ze komen terecht in kampen vlak bij het land waar ze vandaan komen en hopen (snel) weer terug te kunnen gaan als de dreiging voorbij is.</w:t>
      </w:r>
    </w:p>
    <w:p w14:paraId="0515D742" w14:textId="77777777" w:rsidR="00883A22" w:rsidRPr="00883A22" w:rsidRDefault="00883A22" w:rsidP="00883A22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Een klein deel vlucht naar Europa, bv. naar Nederland.</w:t>
      </w:r>
    </w:p>
    <w:p w14:paraId="13049685" w14:textId="77777777" w:rsidR="00883A22" w:rsidRPr="00883A22" w:rsidRDefault="00883A22">
      <w:pPr>
        <w:rPr>
          <w:rFonts w:ascii="Arial" w:eastAsiaTheme="majorEastAsia" w:hAnsi="Arial" w:cs="Arial"/>
          <w:b/>
          <w:bCs/>
          <w:i/>
          <w:iCs/>
          <w:color w:val="000000" w:themeColor="text1"/>
          <w:kern w:val="24"/>
          <w:sz w:val="24"/>
          <w:szCs w:val="24"/>
          <w:u w:val="single"/>
        </w:rPr>
      </w:pPr>
    </w:p>
    <w:p w14:paraId="0A12771C" w14:textId="553DC9DB" w:rsidR="00883A22" w:rsidRDefault="00883A22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br w:type="page"/>
      </w:r>
    </w:p>
    <w:p w14:paraId="3E75B20C" w14:textId="656D8579" w:rsidR="00883A22" w:rsidRDefault="00883A22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883A22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lastRenderedPageBreak/>
        <w:t>H5.3: Het Nederlandse toelatingsbeleid</w:t>
      </w:r>
    </w:p>
    <w:p w14:paraId="057B1C57" w14:textId="77777777" w:rsidR="00883A22" w:rsidRDefault="00883A22" w:rsidP="00883A22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4CAC7B00" w14:textId="1CE482D0" w:rsidR="00883A22" w:rsidRPr="00883A22" w:rsidRDefault="00883A22" w:rsidP="00883A22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In deze paragraaf gaat het over:</w:t>
      </w:r>
    </w:p>
    <w:p w14:paraId="0FF7920F" w14:textId="77777777" w:rsidR="00883A22" w:rsidRPr="00883A22" w:rsidRDefault="00883A22" w:rsidP="00883A22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wetten en verdragen over migratie;</w:t>
      </w:r>
    </w:p>
    <w:p w14:paraId="27AB01DF" w14:textId="77777777" w:rsidR="00883A22" w:rsidRPr="00883A22" w:rsidRDefault="00883A22" w:rsidP="00883A22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- mensen van buiten de Europese Unie;</w:t>
      </w:r>
    </w:p>
    <w:p w14:paraId="6673993B" w14:textId="77777777" w:rsidR="00883A22" w:rsidRPr="00883A22" w:rsidRDefault="00883A22" w:rsidP="00883A22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- de </w:t>
      </w:r>
      <w:proofErr w:type="spellStart"/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asielprocedure</w:t>
      </w:r>
      <w:proofErr w:type="spellEnd"/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;</w:t>
      </w:r>
    </w:p>
    <w:p w14:paraId="5987CAEA" w14:textId="498051B8" w:rsidR="00883A22" w:rsidRPr="00883A22" w:rsidRDefault="00883A22" w:rsidP="00883A22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- </w:t>
      </w:r>
      <w:proofErr w:type="spellStart"/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verblijfsvergunning</w:t>
      </w:r>
      <w:proofErr w:type="spellEnd"/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;</w:t>
      </w:r>
    </w:p>
    <w:p w14:paraId="2D489846" w14:textId="5ACBCA19" w:rsidR="00883A22" w:rsidRDefault="00883A22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 xml:space="preserve">- </w:t>
      </w:r>
      <w:proofErr w:type="spellStart"/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kennismigranten</w:t>
      </w:r>
      <w:proofErr w:type="spellEnd"/>
      <w:r w:rsidRPr="00883A2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.</w:t>
      </w:r>
    </w:p>
    <w:p w14:paraId="5AF3A104" w14:textId="77777777" w:rsidR="00883A22" w:rsidRDefault="00883A22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B276F48" w14:textId="715DB400" w:rsidR="00883A22" w:rsidRDefault="00883A22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883A22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Wetten en Verdragen</w:t>
      </w:r>
    </w:p>
    <w:p w14:paraId="58643613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Alle EU- lidstaten moeten zich houden aan de volgende </w:t>
      </w:r>
      <w:proofErr w:type="spellStart"/>
      <w:r w:rsidRPr="00883A22">
        <w:rPr>
          <w:rFonts w:ascii="Arial" w:eastAsiaTheme="minorEastAsia" w:hAnsi="Arial" w:cs="Arial"/>
          <w:color w:val="000000" w:themeColor="text1"/>
          <w:kern w:val="24"/>
        </w:rPr>
        <w:t>international</w:t>
      </w:r>
      <w:proofErr w:type="spellEnd"/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 wetten en verdragen:</w:t>
      </w:r>
    </w:p>
    <w:p w14:paraId="177B64E6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- Universele Verklaring van de Rechten van de Mens;</w:t>
      </w:r>
    </w:p>
    <w:p w14:paraId="73DA97E7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- Europees Verdrag voor de Rechten van de Mens;</w:t>
      </w:r>
    </w:p>
    <w:p w14:paraId="24027CA5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- Vluchtelingenverdrag van Genève;</w:t>
      </w:r>
    </w:p>
    <w:p w14:paraId="0E748602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- Verdrag van Schengen.</w:t>
      </w:r>
    </w:p>
    <w:p w14:paraId="50242A71" w14:textId="77777777" w:rsidR="00883A22" w:rsidRDefault="00883A22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12B5A79" w14:textId="17B49616" w:rsidR="00883A22" w:rsidRDefault="00883A22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883A22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Mensen van buiten de EU</w:t>
      </w:r>
    </w:p>
    <w:p w14:paraId="024A7735" w14:textId="77777777" w:rsidR="00883A22" w:rsidRPr="00883A22" w:rsidRDefault="00883A22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1CC61A6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In heel Europa geldt een ‘ restrictief toelatingsbeleid’ voor mensen van buiten de Europese Unie.</w:t>
      </w:r>
    </w:p>
    <w:p w14:paraId="68CAD81F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>Restrictief betekent ‘ beperkend’.</w:t>
      </w:r>
    </w:p>
    <w:p w14:paraId="48D20DA7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Oftewel: </w:t>
      </w:r>
      <w:r w:rsidRPr="00883A22">
        <w:rPr>
          <w:rFonts w:ascii="Arial" w:eastAsiaTheme="minorEastAsia" w:hAnsi="Arial" w:cs="Arial"/>
          <w:color w:val="000000" w:themeColor="text1"/>
          <w:kern w:val="24"/>
        </w:rPr>
        <w:br/>
        <w:t>De Europese Unie is heel voorzichtig met het toelaten van buitenlanders.</w:t>
      </w:r>
    </w:p>
    <w:p w14:paraId="3D62AB31" w14:textId="77777777" w:rsidR="00883A22" w:rsidRPr="00883A22" w:rsidRDefault="00883A22" w:rsidP="00883A2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83A22">
        <w:rPr>
          <w:rFonts w:ascii="Arial" w:eastAsiaTheme="minorEastAsia" w:hAnsi="Arial" w:cs="Arial"/>
          <w:color w:val="000000" w:themeColor="text1"/>
          <w:kern w:val="24"/>
        </w:rPr>
        <w:t xml:space="preserve">Daarom wordt er ook wel gesproken van ‘ Fort Europa’. </w:t>
      </w:r>
    </w:p>
    <w:p w14:paraId="58454569" w14:textId="77777777" w:rsidR="00883A22" w:rsidRDefault="00883A22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0D4DC7C" w14:textId="711B5304" w:rsidR="000D04C1" w:rsidRDefault="000D04C1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404CB5B7" w14:textId="282AFAD1" w:rsidR="000D04C1" w:rsidRDefault="000D04C1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0D04C1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lastRenderedPageBreak/>
        <w:t>Asielprocedure</w:t>
      </w:r>
      <w:r w:rsidRPr="000D04C1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t>:</w:t>
      </w:r>
    </w:p>
    <w:p w14:paraId="3029D722" w14:textId="77777777" w:rsidR="000D04C1" w:rsidRPr="000D04C1" w:rsidRDefault="000D04C1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</w:pPr>
    </w:p>
    <w:p w14:paraId="6EB6C06F" w14:textId="77777777" w:rsidR="000D04C1" w:rsidRPr="000D04C1" w:rsidRDefault="000D04C1" w:rsidP="000D04C1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>Asielzoekers die in Nederland aankomen gaan eerst naar het asielcomplex in Ter Apel;</w:t>
      </w:r>
    </w:p>
    <w:p w14:paraId="74014860" w14:textId="77777777" w:rsidR="000D04C1" w:rsidRPr="000D04C1" w:rsidRDefault="000D04C1" w:rsidP="000D04C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 xml:space="preserve">   Gesprekken met de Immigratie en Naturalisatiedienst (IND)</w:t>
      </w:r>
    </w:p>
    <w:p w14:paraId="704273FF" w14:textId="77777777" w:rsidR="000D04C1" w:rsidRPr="000D04C1" w:rsidRDefault="000D04C1" w:rsidP="000D04C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 xml:space="preserve">   De IND gaat bepalen wie wordt toegelaten en wie niet.</w:t>
      </w:r>
    </w:p>
    <w:p w14:paraId="4068F7D8" w14:textId="77777777" w:rsidR="000D04C1" w:rsidRPr="000D04C1" w:rsidRDefault="000D04C1" w:rsidP="000D04C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 xml:space="preserve">   De IND doet dat in opdracht van het Ministerie van Justitie en Veiligheid.</w:t>
      </w:r>
    </w:p>
    <w:p w14:paraId="15F8FD34" w14:textId="77777777" w:rsidR="000D04C1" w:rsidRPr="000D04C1" w:rsidRDefault="000D04C1" w:rsidP="000D04C1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>Een asielzoeker die mag blijven krijgt een verblijfsvergunning.</w:t>
      </w:r>
    </w:p>
    <w:p w14:paraId="0C165E4E" w14:textId="77777777" w:rsidR="000D04C1" w:rsidRPr="000D04C1" w:rsidRDefault="000D04C1" w:rsidP="000D04C1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>Een asielzoeker die niet mag blijven wordt zo spoedig mogelijk uit Nederland gezet.</w:t>
      </w:r>
    </w:p>
    <w:p w14:paraId="512C8278" w14:textId="77777777" w:rsidR="000D04C1" w:rsidRPr="000D04C1" w:rsidRDefault="000D04C1" w:rsidP="000D04C1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 xml:space="preserve">Asielzoekers hebben het recht om in beroep te gaan tegen een uitspraak/ oordeel van de IND. (Hierdoor duurt de </w:t>
      </w:r>
      <w:proofErr w:type="spellStart"/>
      <w:r w:rsidRPr="000D04C1">
        <w:rPr>
          <w:rFonts w:ascii="Arial" w:eastAsiaTheme="minorEastAsia" w:hAnsi="Arial" w:cs="Arial"/>
          <w:color w:val="000000" w:themeColor="text1"/>
          <w:kern w:val="24"/>
        </w:rPr>
        <w:t>asielprodecure</w:t>
      </w:r>
      <w:proofErr w:type="spellEnd"/>
      <w:r w:rsidRPr="000D04C1">
        <w:rPr>
          <w:rFonts w:ascii="Arial" w:eastAsiaTheme="minorEastAsia" w:hAnsi="Arial" w:cs="Arial"/>
          <w:color w:val="000000" w:themeColor="text1"/>
          <w:kern w:val="24"/>
        </w:rPr>
        <w:t xml:space="preserve"> vaak erg lang)</w:t>
      </w:r>
    </w:p>
    <w:p w14:paraId="51EE0520" w14:textId="77777777" w:rsidR="000D04C1" w:rsidRPr="000D04C1" w:rsidRDefault="000D04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59840EC9" w14:textId="71D3095F" w:rsidR="000D04C1" w:rsidRDefault="000D04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0D04C1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Verblijfsvergunning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:</w:t>
      </w:r>
    </w:p>
    <w:p w14:paraId="3AECF4F7" w14:textId="77777777" w:rsidR="000D04C1" w:rsidRPr="000D04C1" w:rsidRDefault="000D04C1" w:rsidP="000D04C1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>Een asielzoeker die in Nederland mag blijven is vanaf dat moment een ‘ politiek vluchteling’.</w:t>
      </w:r>
    </w:p>
    <w:p w14:paraId="2F7E7D9A" w14:textId="77777777" w:rsidR="000D04C1" w:rsidRPr="000D04C1" w:rsidRDefault="000D04C1" w:rsidP="000D04C1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>De asielzoekers die niet in Nederland mogen blijven, moeten terugkeren naar hun thuisland maar dat niet doen en in Nederland blijven noemen we ‘ illegalen’.</w:t>
      </w:r>
    </w:p>
    <w:p w14:paraId="605511C8" w14:textId="77777777" w:rsidR="000D04C1" w:rsidRPr="000D04C1" w:rsidRDefault="000D04C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78B7E8B0" w14:textId="67CDB984" w:rsidR="000D04C1" w:rsidRDefault="000D04C1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Kennismigranten:</w:t>
      </w:r>
    </w:p>
    <w:p w14:paraId="7F4C8BD3" w14:textId="77777777" w:rsidR="000D04C1" w:rsidRPr="000D04C1" w:rsidRDefault="000D04C1" w:rsidP="000D04C1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>Kennismigranten:</w:t>
      </w:r>
      <w:r w:rsidRPr="000D04C1">
        <w:rPr>
          <w:rFonts w:ascii="Arial" w:eastAsiaTheme="minorEastAsia" w:hAnsi="Arial" w:cs="Arial"/>
          <w:color w:val="000000" w:themeColor="text1"/>
          <w:kern w:val="24"/>
        </w:rPr>
        <w:br/>
        <w:t xml:space="preserve">“ Hoogopgeleide migranten van buiten de Europese Unie (EU) die in Nederland werken”. </w:t>
      </w:r>
      <w:r w:rsidRPr="000D04C1">
        <w:rPr>
          <w:rFonts w:ascii="Arial" w:eastAsiaTheme="minorEastAsia" w:hAnsi="Arial" w:cs="Arial"/>
          <w:color w:val="000000" w:themeColor="text1"/>
          <w:kern w:val="24"/>
        </w:rPr>
        <w:br/>
        <w:t>Ook wel ‘ Expats’ genoemd.</w:t>
      </w:r>
    </w:p>
    <w:p w14:paraId="369D2C77" w14:textId="77777777" w:rsidR="000D04C1" w:rsidRPr="000D04C1" w:rsidRDefault="000D04C1" w:rsidP="000D04C1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>Voor kennismigranten gelden soepelere toelatingsregels dan voor bv. asielzoekers en gezinsvormers, omdat kennismigranten zorgen voor groei van de Nederlandse economie.</w:t>
      </w:r>
      <w:r w:rsidRPr="000D04C1">
        <w:rPr>
          <w:rFonts w:ascii="Arial" w:eastAsiaTheme="minorEastAsia" w:hAnsi="Arial" w:cs="Arial"/>
          <w:color w:val="000000" w:themeColor="text1"/>
          <w:kern w:val="24"/>
        </w:rPr>
        <w:br/>
        <w:t>Denk aan computerprogrammeurs.</w:t>
      </w:r>
    </w:p>
    <w:p w14:paraId="46BFB329" w14:textId="77777777" w:rsidR="000D04C1" w:rsidRPr="000D04C1" w:rsidRDefault="000D04C1" w:rsidP="000D04C1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0D04C1">
        <w:rPr>
          <w:rFonts w:ascii="Arial" w:eastAsiaTheme="minorEastAsia" w:hAnsi="Arial" w:cs="Arial"/>
          <w:color w:val="000000" w:themeColor="text1"/>
          <w:kern w:val="24"/>
        </w:rPr>
        <w:t>De Nederlandse overheid stimuleert de komst van kennismigranten naar Nederland.</w:t>
      </w:r>
    </w:p>
    <w:p w14:paraId="3A2EB714" w14:textId="77777777" w:rsidR="000D04C1" w:rsidRPr="000D04C1" w:rsidRDefault="000D04C1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7DAF0E8A" w14:textId="77777777" w:rsidR="000D04C1" w:rsidRPr="000D04C1" w:rsidRDefault="000D04C1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sectPr w:rsidR="000D04C1" w:rsidRPr="000D04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C09D" w14:textId="77777777" w:rsidR="000D04C1" w:rsidRDefault="000D04C1" w:rsidP="000D04C1">
      <w:pPr>
        <w:spacing w:after="0" w:line="240" w:lineRule="auto"/>
      </w:pPr>
      <w:r>
        <w:separator/>
      </w:r>
    </w:p>
  </w:endnote>
  <w:endnote w:type="continuationSeparator" w:id="0">
    <w:p w14:paraId="47DC53AC" w14:textId="77777777" w:rsidR="000D04C1" w:rsidRDefault="000D04C1" w:rsidP="000D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074863"/>
      <w:docPartObj>
        <w:docPartGallery w:val="Page Numbers (Bottom of Page)"/>
        <w:docPartUnique/>
      </w:docPartObj>
    </w:sdtPr>
    <w:sdtContent>
      <w:p w14:paraId="2D2B96ED" w14:textId="0DFC851D" w:rsidR="000D04C1" w:rsidRDefault="000D04C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72C38" w14:textId="77777777" w:rsidR="000D04C1" w:rsidRDefault="000D04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F0BC" w14:textId="77777777" w:rsidR="000D04C1" w:rsidRDefault="000D04C1" w:rsidP="000D04C1">
      <w:pPr>
        <w:spacing w:after="0" w:line="240" w:lineRule="auto"/>
      </w:pPr>
      <w:r>
        <w:separator/>
      </w:r>
    </w:p>
  </w:footnote>
  <w:footnote w:type="continuationSeparator" w:id="0">
    <w:p w14:paraId="08E258E4" w14:textId="77777777" w:rsidR="000D04C1" w:rsidRDefault="000D04C1" w:rsidP="000D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56FB"/>
    <w:multiLevelType w:val="hybridMultilevel"/>
    <w:tmpl w:val="46AE04A4"/>
    <w:lvl w:ilvl="0" w:tplc="4B848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E7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C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65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6F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0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AB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87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CA1C01"/>
    <w:multiLevelType w:val="hybridMultilevel"/>
    <w:tmpl w:val="2DDA59F4"/>
    <w:lvl w:ilvl="0" w:tplc="3864D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24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AC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E1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41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C9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22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08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CB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E52889"/>
    <w:multiLevelType w:val="hybridMultilevel"/>
    <w:tmpl w:val="B40CD8F6"/>
    <w:lvl w:ilvl="0" w:tplc="EA2E9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62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A3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EB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E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2B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6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0E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4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D75407"/>
    <w:multiLevelType w:val="hybridMultilevel"/>
    <w:tmpl w:val="AB8A50A2"/>
    <w:lvl w:ilvl="0" w:tplc="B72A5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C2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26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A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AA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0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66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CC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E30C28"/>
    <w:multiLevelType w:val="hybridMultilevel"/>
    <w:tmpl w:val="05A03290"/>
    <w:lvl w:ilvl="0" w:tplc="457C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6A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21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EC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62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25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C8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0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AA29F9"/>
    <w:multiLevelType w:val="hybridMultilevel"/>
    <w:tmpl w:val="C914B6A2"/>
    <w:lvl w:ilvl="0" w:tplc="1A905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CB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46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64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0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C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C3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AC1FB9"/>
    <w:multiLevelType w:val="hybridMultilevel"/>
    <w:tmpl w:val="41D4B4AA"/>
    <w:lvl w:ilvl="0" w:tplc="6EC8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47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9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6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A2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89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2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28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795C03"/>
    <w:multiLevelType w:val="hybridMultilevel"/>
    <w:tmpl w:val="5C86191A"/>
    <w:lvl w:ilvl="0" w:tplc="3F8C6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6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EE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AB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84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CF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E6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82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C9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935471"/>
    <w:multiLevelType w:val="hybridMultilevel"/>
    <w:tmpl w:val="824C19F6"/>
    <w:lvl w:ilvl="0" w:tplc="4360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62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E2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E7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E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2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86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CE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2569B3"/>
    <w:multiLevelType w:val="hybridMultilevel"/>
    <w:tmpl w:val="A97814A8"/>
    <w:lvl w:ilvl="0" w:tplc="B0B81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21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21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EC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42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C4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EF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E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AD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A6E40CF"/>
    <w:multiLevelType w:val="hybridMultilevel"/>
    <w:tmpl w:val="F84871D6"/>
    <w:lvl w:ilvl="0" w:tplc="974A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25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4D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25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81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D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42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A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A8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C71000"/>
    <w:multiLevelType w:val="hybridMultilevel"/>
    <w:tmpl w:val="1D5A6EF0"/>
    <w:lvl w:ilvl="0" w:tplc="54025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E7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8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4D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6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C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2B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4C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E2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5805174">
    <w:abstractNumId w:val="10"/>
  </w:num>
  <w:num w:numId="2" w16cid:durableId="2061972893">
    <w:abstractNumId w:val="7"/>
  </w:num>
  <w:num w:numId="3" w16cid:durableId="1473598914">
    <w:abstractNumId w:val="11"/>
  </w:num>
  <w:num w:numId="4" w16cid:durableId="6635954">
    <w:abstractNumId w:val="5"/>
  </w:num>
  <w:num w:numId="5" w16cid:durableId="1111776870">
    <w:abstractNumId w:val="3"/>
  </w:num>
  <w:num w:numId="6" w16cid:durableId="1145776675">
    <w:abstractNumId w:val="2"/>
  </w:num>
  <w:num w:numId="7" w16cid:durableId="60717006">
    <w:abstractNumId w:val="8"/>
  </w:num>
  <w:num w:numId="8" w16cid:durableId="962273676">
    <w:abstractNumId w:val="4"/>
  </w:num>
  <w:num w:numId="9" w16cid:durableId="582029357">
    <w:abstractNumId w:val="9"/>
  </w:num>
  <w:num w:numId="10" w16cid:durableId="1801337617">
    <w:abstractNumId w:val="0"/>
  </w:num>
  <w:num w:numId="11" w16cid:durableId="1726636430">
    <w:abstractNumId w:val="1"/>
  </w:num>
  <w:num w:numId="12" w16cid:durableId="1434549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84"/>
    <w:rsid w:val="000D04C1"/>
    <w:rsid w:val="00266284"/>
    <w:rsid w:val="00580DF6"/>
    <w:rsid w:val="00883A22"/>
    <w:rsid w:val="00D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77A6"/>
  <w15:chartTrackingRefBased/>
  <w15:docId w15:val="{766DFE67-2CC2-44C9-993D-B4195E30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2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6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266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D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C1"/>
  </w:style>
  <w:style w:type="paragraph" w:styleId="Voettekst">
    <w:name w:val="footer"/>
    <w:basedOn w:val="Standaard"/>
    <w:link w:val="VoettekstChar"/>
    <w:uiPriority w:val="99"/>
    <w:unhideWhenUsed/>
    <w:rsid w:val="000D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8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5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5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3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39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</cp:revision>
  <dcterms:created xsi:type="dcterms:W3CDTF">2023-11-22T08:29:00Z</dcterms:created>
  <dcterms:modified xsi:type="dcterms:W3CDTF">2023-11-22T08:53:00Z</dcterms:modified>
</cp:coreProperties>
</file>